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653A70" w14:textId="77777777" w:rsidR="00F936B7" w:rsidRPr="00F936B7" w:rsidRDefault="00F936B7" w:rsidP="00F936B7">
      <w:pPr>
        <w:spacing w:after="0"/>
        <w:ind w:firstLine="709"/>
        <w:jc w:val="center"/>
        <w:rPr>
          <w:b/>
          <w:bCs/>
        </w:rPr>
      </w:pPr>
      <w:r w:rsidRPr="00F936B7">
        <w:rPr>
          <w:b/>
          <w:bCs/>
        </w:rPr>
        <w:t>Органы управления</w:t>
      </w:r>
    </w:p>
    <w:p w14:paraId="327FC679" w14:textId="271C6235" w:rsidR="00F936B7" w:rsidRDefault="00F936B7" w:rsidP="00F936B7">
      <w:pPr>
        <w:spacing w:after="0"/>
        <w:ind w:firstLine="709"/>
        <w:jc w:val="both"/>
      </w:pPr>
      <w:r>
        <w:t>МБДОУ «Детский сад комбинированного вида №</w:t>
      </w:r>
      <w:r>
        <w:t>3 «Солнышко»</w:t>
      </w:r>
      <w:r>
        <w:t>»</w:t>
      </w:r>
    </w:p>
    <w:p w14:paraId="6AEDE1C7" w14:textId="77777777" w:rsidR="00F936B7" w:rsidRDefault="00F936B7" w:rsidP="00F936B7">
      <w:pPr>
        <w:spacing w:after="0"/>
        <w:ind w:firstLine="709"/>
        <w:jc w:val="both"/>
      </w:pPr>
      <w:proofErr w:type="spellStart"/>
      <w:r>
        <w:t>п.г.т</w:t>
      </w:r>
      <w:proofErr w:type="spellEnd"/>
      <w:r>
        <w:t>. Актюбинский Азнакаевского муниципального района РТ</w:t>
      </w:r>
    </w:p>
    <w:p w14:paraId="2DBB86C3" w14:textId="53F542EA" w:rsidR="00F936B7" w:rsidRDefault="00F936B7" w:rsidP="00F936B7">
      <w:pPr>
        <w:spacing w:after="0"/>
        <w:ind w:firstLine="709"/>
        <w:jc w:val="both"/>
      </w:pPr>
      <w:r>
        <w:t>Управление МБДОУ «Детский сад комбинированного вида №</w:t>
      </w:r>
      <w:r>
        <w:t>3 «Солнышко»</w:t>
      </w:r>
      <w:r>
        <w:t xml:space="preserve">» </w:t>
      </w:r>
      <w:proofErr w:type="spellStart"/>
      <w:r>
        <w:t>п.г.т</w:t>
      </w:r>
      <w:proofErr w:type="spellEnd"/>
      <w:r>
        <w:t>.</w:t>
      </w:r>
      <w:r>
        <w:t xml:space="preserve"> </w:t>
      </w:r>
      <w:r>
        <w:t>Актюбинский Азнакаевского муниципального района РТ (далее ДОУ) осуществляется в</w:t>
      </w:r>
      <w:r>
        <w:t xml:space="preserve"> </w:t>
      </w:r>
      <w:r>
        <w:t>соответствии с законодательством Российской Федерации и Уставом ДОУ.</w:t>
      </w:r>
    </w:p>
    <w:p w14:paraId="05734B47" w14:textId="0AA1A11C" w:rsidR="00F936B7" w:rsidRDefault="00F936B7" w:rsidP="00F936B7">
      <w:pPr>
        <w:spacing w:after="0"/>
        <w:ind w:firstLine="709"/>
        <w:jc w:val="both"/>
      </w:pPr>
      <w:r>
        <w:t>Учредителем ДОУ является Исполнительный комитет Азнакаевского муниципального</w:t>
      </w:r>
      <w:r>
        <w:t xml:space="preserve"> </w:t>
      </w:r>
      <w:r>
        <w:t>района Республики Татарстан. Отраслевым органом управления для ДОУ является МКУ</w:t>
      </w:r>
      <w:r>
        <w:t xml:space="preserve"> </w:t>
      </w:r>
      <w:r>
        <w:t>«Управление образования исполнительного комитета Азнакаевского муниципального района</w:t>
      </w:r>
      <w:r>
        <w:t xml:space="preserve"> </w:t>
      </w:r>
      <w:r>
        <w:t>РТ»</w:t>
      </w:r>
    </w:p>
    <w:p w14:paraId="682B85A6" w14:textId="5EC26F83" w:rsidR="00F936B7" w:rsidRDefault="00F936B7" w:rsidP="00F936B7">
      <w:pPr>
        <w:spacing w:after="0"/>
        <w:ind w:firstLine="709"/>
        <w:jc w:val="both"/>
      </w:pPr>
      <w:r>
        <w:t>Управление осуществляется на основе сочетания принципов единоначалия и</w:t>
      </w:r>
      <w:r>
        <w:t xml:space="preserve"> </w:t>
      </w:r>
      <w:r>
        <w:t>коллегиальности. Единоличным исполнительным органом ДОУ является заведующий ДОУ,</w:t>
      </w:r>
      <w:r>
        <w:t xml:space="preserve"> </w:t>
      </w:r>
      <w:r>
        <w:t>который осуществляет текущее руководство деятельности ДОУ.</w:t>
      </w:r>
    </w:p>
    <w:p w14:paraId="68B3115C" w14:textId="77777777" w:rsidR="00F936B7" w:rsidRDefault="00F936B7" w:rsidP="00F936B7">
      <w:pPr>
        <w:spacing w:after="0"/>
        <w:ind w:firstLine="709"/>
        <w:jc w:val="both"/>
      </w:pPr>
      <w:r>
        <w:t>Структура, порядок формирования, срок полномочий и компетенция органов управления</w:t>
      </w:r>
    </w:p>
    <w:p w14:paraId="0411F2DB" w14:textId="10B341FF" w:rsidR="00F936B7" w:rsidRDefault="00F936B7" w:rsidP="00F936B7">
      <w:pPr>
        <w:spacing w:after="0"/>
        <w:ind w:firstLine="709"/>
        <w:jc w:val="both"/>
      </w:pPr>
      <w:r>
        <w:t>ДОУ, порядок принятия ими решения устанавливается Уставом ДОУ в соответствии с</w:t>
      </w:r>
      <w:r>
        <w:t xml:space="preserve"> </w:t>
      </w:r>
      <w:r>
        <w:t>законодательством Российской Федерации.</w:t>
      </w:r>
    </w:p>
    <w:p w14:paraId="3F9E5C27" w14:textId="77777777" w:rsidR="00F936B7" w:rsidRDefault="00F936B7" w:rsidP="00F936B7">
      <w:pPr>
        <w:spacing w:after="0"/>
        <w:ind w:firstLine="709"/>
        <w:jc w:val="both"/>
      </w:pPr>
      <w:r>
        <w:t>Управляющая система состоит из двух структур:</w:t>
      </w:r>
    </w:p>
    <w:p w14:paraId="39421E88" w14:textId="77777777" w:rsidR="00F936B7" w:rsidRDefault="00F936B7" w:rsidP="00F936B7">
      <w:pPr>
        <w:spacing w:after="0"/>
        <w:ind w:firstLine="709"/>
        <w:jc w:val="both"/>
      </w:pPr>
      <w:r>
        <w:t>1 структура – коллегиальное управление:</w:t>
      </w:r>
    </w:p>
    <w:p w14:paraId="389A237E" w14:textId="77777777" w:rsidR="00F936B7" w:rsidRDefault="00F936B7" w:rsidP="00F936B7">
      <w:pPr>
        <w:spacing w:after="0"/>
        <w:ind w:firstLine="709"/>
        <w:jc w:val="both"/>
      </w:pPr>
      <w:r>
        <w:t>- Общее собрание работников</w:t>
      </w:r>
    </w:p>
    <w:p w14:paraId="0C507BAF" w14:textId="77777777" w:rsidR="00F936B7" w:rsidRDefault="00F936B7" w:rsidP="00F936B7">
      <w:pPr>
        <w:spacing w:after="0"/>
        <w:ind w:firstLine="709"/>
        <w:jc w:val="both"/>
      </w:pPr>
      <w:r>
        <w:t>- Педагогический совет</w:t>
      </w:r>
    </w:p>
    <w:p w14:paraId="06A59310" w14:textId="77777777" w:rsidR="00F936B7" w:rsidRDefault="00F936B7" w:rsidP="00F936B7">
      <w:pPr>
        <w:spacing w:after="0"/>
        <w:ind w:firstLine="709"/>
        <w:jc w:val="both"/>
      </w:pPr>
      <w:r>
        <w:t>- Общее собрание родителей (родительские собрания)</w:t>
      </w:r>
    </w:p>
    <w:p w14:paraId="19077FEB" w14:textId="77777777" w:rsidR="00F936B7" w:rsidRDefault="00F936B7" w:rsidP="00F936B7">
      <w:pPr>
        <w:spacing w:after="0"/>
        <w:ind w:firstLine="709"/>
        <w:jc w:val="both"/>
      </w:pPr>
      <w:r>
        <w:t>- Совет родителей Учреждения</w:t>
      </w:r>
    </w:p>
    <w:p w14:paraId="4FC30933" w14:textId="77777777" w:rsidR="00F936B7" w:rsidRDefault="00F936B7" w:rsidP="00F936B7">
      <w:pPr>
        <w:spacing w:after="0"/>
        <w:ind w:firstLine="709"/>
        <w:jc w:val="both"/>
      </w:pPr>
      <w:r>
        <w:t>2 структура – административное управление, которое имеет линейную структуру:</w:t>
      </w:r>
    </w:p>
    <w:p w14:paraId="0844D787" w14:textId="77777777" w:rsidR="00F936B7" w:rsidRDefault="00F936B7" w:rsidP="00F936B7">
      <w:pPr>
        <w:spacing w:after="0"/>
        <w:ind w:firstLine="709"/>
        <w:jc w:val="both"/>
      </w:pPr>
      <w:r>
        <w:t>1 уровень управления - заведующий ДОУ.</w:t>
      </w:r>
    </w:p>
    <w:p w14:paraId="540CFC08" w14:textId="77777777" w:rsidR="00F936B7" w:rsidRDefault="00F936B7" w:rsidP="00F936B7">
      <w:pPr>
        <w:spacing w:after="0"/>
        <w:ind w:firstLine="709"/>
        <w:jc w:val="both"/>
      </w:pPr>
      <w:r>
        <w:t>2 уровень управления – старший воспитатель, старшая медсестра, заведующий хозяйством.</w:t>
      </w:r>
    </w:p>
    <w:p w14:paraId="1DD0C2FC" w14:textId="7C4F68FE" w:rsidR="00F936B7" w:rsidRDefault="00F936B7" w:rsidP="00F936B7">
      <w:pPr>
        <w:spacing w:after="0"/>
        <w:ind w:firstLine="709"/>
        <w:jc w:val="both"/>
      </w:pPr>
      <w:r>
        <w:t>Объект их управления – часть коллектива согласно функциональным обязанностям</w:t>
      </w:r>
      <w:r>
        <w:t xml:space="preserve"> </w:t>
      </w:r>
      <w:r>
        <w:t>(педагогический персонал, учебно-вспомогательный персонал, обслуживающий персонал).</w:t>
      </w:r>
    </w:p>
    <w:p w14:paraId="6CD4EEB3" w14:textId="77777777" w:rsidR="00F936B7" w:rsidRDefault="00F936B7" w:rsidP="00F936B7">
      <w:pPr>
        <w:spacing w:after="0"/>
        <w:ind w:firstLine="709"/>
        <w:jc w:val="both"/>
      </w:pPr>
      <w:r>
        <w:t>3 уровень управления - осуществляется воспитателями, специалистами.</w:t>
      </w:r>
    </w:p>
    <w:p w14:paraId="3FD628DC" w14:textId="77777777" w:rsidR="00F936B7" w:rsidRDefault="00F936B7" w:rsidP="00F936B7">
      <w:pPr>
        <w:spacing w:after="0"/>
        <w:ind w:firstLine="709"/>
        <w:jc w:val="both"/>
      </w:pPr>
      <w:r>
        <w:t>Объект управления – дети и родители (законные представители)</w:t>
      </w:r>
    </w:p>
    <w:p w14:paraId="7BB2D40B" w14:textId="32555A2B" w:rsidR="00F936B7" w:rsidRDefault="00F936B7" w:rsidP="00F936B7">
      <w:pPr>
        <w:spacing w:after="0"/>
        <w:ind w:firstLine="709"/>
        <w:jc w:val="both"/>
      </w:pPr>
      <w:r>
        <w:t>Созданная структура управления не является чем-то неподвижным, она меняется в связи с</w:t>
      </w:r>
      <w:r>
        <w:t xml:space="preserve"> </w:t>
      </w:r>
      <w:r>
        <w:t>развитием дошкольного образовательного учреждения и может предопределять изменения в</w:t>
      </w:r>
      <w:r>
        <w:t xml:space="preserve"> </w:t>
      </w:r>
      <w:r>
        <w:t>этом развитии.</w:t>
      </w:r>
    </w:p>
    <w:p w14:paraId="7CFAAC53" w14:textId="77777777" w:rsidR="00F936B7" w:rsidRDefault="00F936B7" w:rsidP="00F936B7">
      <w:pPr>
        <w:spacing w:after="0"/>
        <w:ind w:firstLine="709"/>
        <w:jc w:val="both"/>
      </w:pPr>
      <w:r>
        <w:t>Таким образом, в ДОУ реализуется возможность участия в управлении детским садом всех</w:t>
      </w:r>
      <w:r>
        <w:t xml:space="preserve"> </w:t>
      </w:r>
      <w:r>
        <w:t xml:space="preserve">участников образовательного процесса. </w:t>
      </w:r>
      <w:r>
        <w:t xml:space="preserve">                              </w:t>
      </w:r>
    </w:p>
    <w:p w14:paraId="28491F31" w14:textId="467E7927" w:rsidR="00F936B7" w:rsidRDefault="00F936B7" w:rsidP="00F936B7">
      <w:pPr>
        <w:spacing w:after="0"/>
        <w:ind w:firstLine="709"/>
        <w:jc w:val="both"/>
      </w:pPr>
      <w:r>
        <w:t>З</w:t>
      </w:r>
      <w:r>
        <w:t>аведующий детским садом занимает место</w:t>
      </w:r>
      <w:r>
        <w:t xml:space="preserve"> </w:t>
      </w:r>
      <w:r>
        <w:t>координатора стратегических направлений.</w:t>
      </w:r>
    </w:p>
    <w:p w14:paraId="492EBF7E" w14:textId="183E55C6" w:rsidR="00F12C76" w:rsidRDefault="00F936B7" w:rsidP="00F936B7">
      <w:pPr>
        <w:spacing w:after="0"/>
        <w:ind w:firstLine="709"/>
        <w:jc w:val="both"/>
      </w:pPr>
      <w:r>
        <w:t>В детском саду функционирует Первичная профсоюзная организация.</w:t>
      </w: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6B7"/>
    <w:rsid w:val="006C0B77"/>
    <w:rsid w:val="008242FF"/>
    <w:rsid w:val="00870751"/>
    <w:rsid w:val="00922C48"/>
    <w:rsid w:val="00B915B7"/>
    <w:rsid w:val="00EA59DF"/>
    <w:rsid w:val="00EE4070"/>
    <w:rsid w:val="00F12C76"/>
    <w:rsid w:val="00F93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B3DAD"/>
  <w15:chartTrackingRefBased/>
  <w15:docId w15:val="{0796B678-FAD1-42F4-AB92-698D0096E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329</Words>
  <Characters>1878</Characters>
  <Application>Microsoft Office Word</Application>
  <DocSecurity>0</DocSecurity>
  <Lines>15</Lines>
  <Paragraphs>4</Paragraphs>
  <ScaleCrop>false</ScaleCrop>
  <Company/>
  <LinksUpToDate>false</LinksUpToDate>
  <CharactersWithSpaces>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2024-08-29T10:14:00Z</dcterms:created>
  <dcterms:modified xsi:type="dcterms:W3CDTF">2024-08-29T10:17:00Z</dcterms:modified>
</cp:coreProperties>
</file>